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TALLER DE LENGUA</w:t>
      </w:r>
    </w:p>
    <w:p>
      <w:pPr>
        <w:pStyle w:val="Normal"/>
        <w:spacing w:lineRule="auto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</w:r>
    </w:p>
    <w:p>
      <w:pPr>
        <w:pStyle w:val="Normal"/>
        <w:spacing w:lineRule="auto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  <w:t>TEXTO:</w:t>
      </w:r>
    </w:p>
    <w:p>
      <w:pPr>
        <w:pStyle w:val="Normal"/>
        <w:spacing w:lineRule="exact" w:line="3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ind w:firstLine="708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Como ya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 xml:space="preserve"> dejado de llover, mi amigo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 xml:space="preserve"> venido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 xml:space="preserve"> mi casa para ir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 xml:space="preserve"> pasear  y </w:t>
      </w:r>
      <w:r>
        <w:rPr>
          <w:rFonts w:eastAsia="Times New Roman" w:ascii="Times New Roman" w:hAnsi="Times New Roman"/>
          <w:b/>
          <w:sz w:val="28"/>
        </w:rPr>
        <w:t xml:space="preserve">a </w:t>
      </w:r>
      <w:r>
        <w:rPr>
          <w:rFonts w:eastAsia="Times New Roman" w:ascii="Times New Roman" w:hAnsi="Times New Roman"/>
          <w:sz w:val="28"/>
        </w:rPr>
        <w:t>comprar un libro.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7"/>
        <w:ind w:firstLine="708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También vamos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 xml:space="preserve"> llamar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 xml:space="preserve"> mi primo Miguel, que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 xml:space="preserve"> llegado hoy desde Valencia.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7"/>
        <w:ind w:firstLine="708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Cuando volvamos, iremos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 xml:space="preserve"> ver una película que nos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 xml:space="preserve"> recomendado mi vecino.</w:t>
      </w:r>
    </w:p>
    <w:p>
      <w:pPr>
        <w:pStyle w:val="Normal"/>
        <w:spacing w:lineRule="exact" w:line="33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  <w:t>ACTIVIDADES INICIALES:</w:t>
      </w:r>
    </w:p>
    <w:p>
      <w:pPr>
        <w:pStyle w:val="Normal"/>
        <w:spacing w:lineRule="exact" w:line="32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line="235" w:before="0" w:after="0"/>
        <w:ind w:left="720" w:right="20" w:hanging="367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Lee el texto varias veces. Fíjate cuándo se utiliza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 xml:space="preserve">, con hache, o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>, sin hache.</w:t>
      </w:r>
    </w:p>
    <w:p>
      <w:pPr>
        <w:pStyle w:val="Normal"/>
        <w:tabs>
          <w:tab w:val="left" w:pos="720" w:leader="none"/>
        </w:tabs>
        <w:spacing w:lineRule="auto" w:line="235" w:before="0" w:after="0"/>
        <w:ind w:right="2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720" w:leader="none"/>
        </w:tabs>
        <w:spacing w:lineRule="auto" w:line="235" w:before="0" w:after="0"/>
        <w:ind w:right="2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720" w:leader="none"/>
        </w:tabs>
        <w:spacing w:lineRule="auto" w:line="235" w:before="0" w:after="0"/>
        <w:ind w:right="2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720" w:leader="none"/>
        </w:tabs>
        <w:spacing w:lineRule="auto" w:line="235" w:before="0" w:after="0"/>
        <w:ind w:right="2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720" w:leader="none"/>
        </w:tabs>
        <w:spacing w:lineRule="auto" w:line="235" w:before="0" w:after="0"/>
        <w:ind w:right="2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lineRule="auto" w:before="0" w:after="0"/>
        <w:ind w:left="720" w:hanging="367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Observa el texto y responde: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numPr>
          <w:ilvl w:val="2"/>
          <w:numId w:val="1"/>
        </w:numPr>
        <w:tabs>
          <w:tab w:val="left" w:pos="1440" w:leader="none"/>
        </w:tabs>
        <w:spacing w:lineRule="auto" w:before="0" w:after="0"/>
        <w:ind w:left="1440" w:hanging="367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¿Cuántas veces se utiliza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>? ..............</w:t>
      </w:r>
    </w:p>
    <w:p>
      <w:pPr>
        <w:pStyle w:val="Normal"/>
        <w:numPr>
          <w:ilvl w:val="2"/>
          <w:numId w:val="1"/>
        </w:numPr>
        <w:tabs>
          <w:tab w:val="left" w:pos="1440" w:leader="none"/>
        </w:tabs>
        <w:spacing w:lineRule="auto" w:before="0" w:after="0"/>
        <w:ind w:left="1440" w:hanging="367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¿En qué termina la palabra siguiente a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>? ............................</w:t>
      </w:r>
    </w:p>
    <w:p>
      <w:pPr>
        <w:pStyle w:val="Normal"/>
        <w:numPr>
          <w:ilvl w:val="2"/>
          <w:numId w:val="1"/>
        </w:numPr>
        <w:tabs>
          <w:tab w:val="left" w:pos="1440" w:leader="none"/>
        </w:tabs>
        <w:spacing w:lineRule="auto" w:before="0" w:after="0"/>
        <w:ind w:left="1440" w:hanging="367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¿Cuántas veces se utiliza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>? ...........</w:t>
      </w:r>
    </w:p>
    <w:p>
      <w:pPr>
        <w:pStyle w:val="Normal"/>
        <w:numPr>
          <w:ilvl w:val="2"/>
          <w:numId w:val="1"/>
        </w:numPr>
        <w:tabs>
          <w:tab w:val="left" w:pos="1440" w:leader="none"/>
        </w:tabs>
        <w:spacing w:lineRule="auto" w:before="0" w:after="0"/>
        <w:ind w:left="1440" w:hanging="367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¿En qué termina la palabra siguiente? .............................</w:t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tabs>
          <w:tab w:val="left" w:pos="1440" w:leader="none"/>
        </w:tabs>
        <w:spacing w:lineRule="auto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3. Copia el texto de arriba con buena letra y sin faltas: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35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3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35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3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35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35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</w:r>
    </w:p>
    <w:p>
      <w:pPr>
        <w:pStyle w:val="Normal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</w:r>
    </w:p>
    <w:p>
      <w:pPr>
        <w:pStyle w:val="Normal"/>
        <w:spacing w:lineRule="auto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4.-  RECUERDA Y APRENDE:</w:t>
      </w:r>
    </w:p>
    <w:p>
      <w:pPr>
        <w:pStyle w:val="Normal"/>
        <w:spacing w:lineRule="exact" w:line="21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230" w:before="0" w:after="0"/>
        <w:ind w:left="1080" w:right="20" w:hanging="367"/>
        <w:rPr>
          <w:rFonts w:ascii="Symbol" w:hAnsi="Symbol" w:eastAsia="Symbol"/>
          <w:sz w:val="28"/>
        </w:rPr>
      </w:pPr>
      <w:r>
        <w:rPr>
          <w:rFonts w:eastAsia="Times New Roman" w:ascii="Times New Roman" w:hAnsi="Times New Roman"/>
          <w:sz w:val="28"/>
        </w:rPr>
        <w:t xml:space="preserve">Escribimos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>, con hache, cuando va delante de un participio. Ejemplo: ha corrido, ha saltado, ha comido...</w:t>
      </w:r>
    </w:p>
    <w:p>
      <w:pPr>
        <w:pStyle w:val="Normal"/>
        <w:spacing w:lineRule="exact" w:line="19"/>
        <w:rPr>
          <w:rFonts w:ascii="Symbol" w:hAnsi="Symbol" w:eastAsia="Symbol"/>
          <w:sz w:val="28"/>
        </w:rPr>
      </w:pPr>
      <w:r>
        <w:rPr>
          <w:rFonts w:eastAsia="Symbol" w:ascii="Symbol" w:hAnsi="Symbol"/>
          <w:sz w:val="28"/>
        </w:rPr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232" w:before="0" w:after="0"/>
        <w:ind w:left="1080" w:right="20" w:hanging="367"/>
        <w:rPr>
          <w:rFonts w:ascii="Symbol" w:hAnsi="Symbol" w:eastAsia="Symbol"/>
          <w:sz w:val="28"/>
        </w:rPr>
      </w:pPr>
      <w:r>
        <w:rPr>
          <w:rFonts w:eastAsia="Times New Roman" w:ascii="Times New Roman" w:hAnsi="Times New Roman"/>
          <w:sz w:val="28"/>
        </w:rPr>
        <w:t xml:space="preserve">Escribimos </w:t>
      </w:r>
      <w:r>
        <w:rPr>
          <w:rFonts w:eastAsia="Times New Roman" w:ascii="Times New Roman" w:hAnsi="Times New Roman"/>
          <w:b/>
          <w:sz w:val="28"/>
        </w:rPr>
        <w:t>a</w:t>
      </w:r>
      <w:r>
        <w:rPr>
          <w:rFonts w:eastAsia="Times New Roman" w:ascii="Times New Roman" w:hAnsi="Times New Roman"/>
          <w:sz w:val="28"/>
        </w:rPr>
        <w:t>, sin hache, cuando va delante de un infinitivo: voy a correr, viene a jugar...</w:t>
      </w:r>
    </w:p>
    <w:p>
      <w:pPr>
        <w:pStyle w:val="Normal"/>
        <w:spacing w:lineRule="exact" w:line="3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>AQUÍ TIENES UN TRUCO:</w:t>
      </w:r>
    </w:p>
    <w:p>
      <w:pPr>
        <w:pStyle w:val="Normal"/>
        <w:spacing w:lineRule="exact" w:line="18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/>
        <w:ind w:left="14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  <w:t xml:space="preserve">Si puedes cambiar </w:t>
      </w:r>
      <w:r>
        <w:rPr>
          <w:rFonts w:eastAsia="Times New Roman" w:ascii="Times New Roman" w:hAnsi="Times New Roman"/>
          <w:b/>
          <w:sz w:val="28"/>
        </w:rPr>
        <w:t>ha</w:t>
      </w:r>
      <w:r>
        <w:rPr>
          <w:rFonts w:eastAsia="Times New Roman" w:ascii="Times New Roman" w:hAnsi="Times New Roman"/>
          <w:sz w:val="28"/>
        </w:rPr>
        <w:t xml:space="preserve"> por </w:t>
      </w:r>
      <w:r>
        <w:rPr>
          <w:rFonts w:eastAsia="Times New Roman" w:ascii="Times New Roman" w:hAnsi="Times New Roman"/>
          <w:b/>
          <w:sz w:val="28"/>
        </w:rPr>
        <w:t>han</w:t>
      </w:r>
      <w:r>
        <w:rPr>
          <w:rFonts w:eastAsia="Times New Roman" w:ascii="Times New Roman" w:hAnsi="Times New Roman"/>
          <w:sz w:val="28"/>
        </w:rPr>
        <w:t xml:space="preserve">, se escribe con </w:t>
      </w:r>
      <w:r>
        <w:rPr>
          <w:rFonts w:eastAsia="Times New Roman" w:ascii="Times New Roman" w:hAnsi="Times New Roman"/>
          <w:b/>
          <w:sz w:val="28"/>
        </w:rPr>
        <w:t>h</w:t>
      </w:r>
      <w:r>
        <w:rPr>
          <w:rFonts w:eastAsia="Times New Roman" w:ascii="Times New Roman" w:hAnsi="Times New Roman"/>
          <w:sz w:val="28"/>
        </w:rPr>
        <w:t>. Ejemplos:</w:t>
      </w:r>
    </w:p>
    <w:p>
      <w:pPr>
        <w:pStyle w:val="Normal"/>
        <w:spacing w:lineRule="auto" w:line="223"/>
        <w:ind w:left="20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b/>
          <w:sz w:val="28"/>
        </w:rPr>
        <w:t xml:space="preserve">ha </w:t>
      </w:r>
      <w:r>
        <w:rPr>
          <w:rFonts w:eastAsia="Times New Roman" w:ascii="Times New Roman" w:hAnsi="Times New Roman"/>
          <w:sz w:val="28"/>
        </w:rPr>
        <w:t xml:space="preserve">cantado  </w:t>
      </w:r>
      <w:r>
        <w:rPr/>
        <w:drawing>
          <wp:inline distT="0" distB="0" distL="19050" distR="6985">
            <wp:extent cx="831215" cy="10668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b/>
          <w:sz w:val="28"/>
        </w:rPr>
        <w:t xml:space="preserve">  han </w:t>
      </w:r>
      <w:r>
        <w:rPr>
          <w:rFonts w:eastAsia="Times New Roman" w:ascii="Times New Roman" w:hAnsi="Times New Roman"/>
          <w:sz w:val="28"/>
        </w:rPr>
        <w:t>cantado. Se puede cambiar, es con</w:t>
      </w:r>
      <w:r>
        <w:rPr>
          <w:rFonts w:eastAsia="Times New Roman" w:ascii="Times New Roman" w:hAnsi="Times New Roman"/>
          <w:b/>
          <w:sz w:val="28"/>
        </w:rPr>
        <w:t xml:space="preserve"> h</w:t>
      </w:r>
      <w:r>
        <w:rPr>
          <w:rFonts w:eastAsia="Times New Roman" w:ascii="Times New Roman" w:hAnsi="Times New Roman"/>
          <w:sz w:val="28"/>
        </w:rPr>
        <w:t>.</w:t>
      </w:r>
    </w:p>
    <w:p>
      <w:pPr>
        <w:pStyle w:val="Normal"/>
        <w:spacing w:lineRule="auto"/>
        <w:ind w:left="200" w:hanging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b/>
          <w:sz w:val="28"/>
        </w:rPr>
        <w:t xml:space="preserve">a </w:t>
      </w:r>
      <w:r>
        <w:rPr>
          <w:rFonts w:eastAsia="Times New Roman" w:ascii="Times New Roman" w:hAnsi="Times New Roman"/>
          <w:sz w:val="28"/>
        </w:rPr>
        <w:t xml:space="preserve">cantar </w:t>
      </w:r>
      <w:r>
        <w:rPr/>
        <w:drawing>
          <wp:inline distT="0" distB="0" distL="19050" distR="6985">
            <wp:extent cx="831215" cy="106680"/>
            <wp:effectExtent l="0" t="0" r="0" b="0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sz w:val="28"/>
        </w:rPr>
        <w:t xml:space="preserve"> “</w:t>
      </w:r>
      <w:r>
        <w:rPr>
          <w:rFonts w:eastAsia="Times New Roman" w:ascii="Times New Roman" w:hAnsi="Times New Roman"/>
          <w:b/>
          <w:sz w:val="28"/>
        </w:rPr>
        <w:t>an</w:t>
      </w:r>
      <w:r>
        <w:rPr>
          <w:rFonts w:eastAsia="Times New Roman" w:ascii="Times New Roman" w:hAnsi="Times New Roman"/>
          <w:sz w:val="28"/>
        </w:rPr>
        <w:t xml:space="preserve"> cantar”. No se puede cambiar, es sin </w:t>
      </w:r>
      <w:r>
        <w:rPr>
          <w:rFonts w:eastAsia="Times New Roman" w:ascii="Times New Roman" w:hAnsi="Times New Roman"/>
          <w:b/>
          <w:sz w:val="28"/>
        </w:rPr>
        <w:t>h</w:t>
      </w:r>
      <w:r>
        <w:rPr>
          <w:rFonts w:eastAsia="Times New Roman" w:ascii="Times New Roman" w:hAnsi="Times New Roman"/>
          <w:sz w:val="28"/>
        </w:rPr>
        <w:t>.</w:t>
      </w:r>
    </w:p>
    <w:p>
      <w:pPr>
        <w:pStyle w:val="Normal"/>
        <w:ind w:firstLine="708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60" w:h="16838"/>
      <w:pgMar w:left="1140" w:right="1172" w:header="0" w:top="1323" w:footer="0" w:bottom="3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lowerLetter"/>
      <w:lvlText w:val="%3)"/>
      <w:lvlJc w:val="left"/>
      <w:pPr>
        <w:ind w:left="0" w:hanging="0"/>
      </w:p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·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7c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a51c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a51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LibreOffice/6.0.6.2$Windows_X86_64 LibreOffice_project/0c292870b25a325b5ed35f6b45599d2ea4458e77</Application>
  <Pages>2</Pages>
  <Words>211</Words>
  <Characters>3168</Characters>
  <CharactersWithSpaces>3344</CharactersWithSpaces>
  <Paragraphs>35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2020-04-15T09:21:00Z</dcterms:created>
  <dc:creator>Alfredo Salinas</dc:creator>
  <dc:description/>
  <dc:language>es-ES</dc:language>
  <cp:lastModifiedBy/>
  <dcterms:modified xsi:type="dcterms:W3CDTF">2020-04-16T08:30:37Z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